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81" w:rsidRPr="00BA6E81" w:rsidRDefault="00CE1181" w:rsidP="00CE1181">
      <w:pPr>
        <w:spacing w:after="2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 Papers</w:t>
      </w:r>
    </w:p>
    <w:p w:rsidR="00CE1181" w:rsidRPr="00BA6E81" w:rsidRDefault="00CE1181" w:rsidP="00CE1181">
      <w:pPr>
        <w:tabs>
          <w:tab w:val="left" w:pos="174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B.A.POLITICAL SCIENCE</w:t>
      </w:r>
    </w:p>
    <w:p w:rsidR="00CE1181" w:rsidRPr="00BA6E81" w:rsidRDefault="00CE1181" w:rsidP="00CE118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CBCS</w:t>
      </w:r>
    </w:p>
    <w:p w:rsidR="00CE1181" w:rsidRPr="00BA6E81" w:rsidRDefault="00CE1181" w:rsidP="00CE118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Second SEMESTER</w:t>
      </w:r>
    </w:p>
    <w:p w:rsidR="00CE1181" w:rsidRPr="00BA6E81" w:rsidRDefault="00CE1181" w:rsidP="00CE118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Governance issues and challenges</w:t>
      </w:r>
    </w:p>
    <w:p w:rsidR="00CE1181" w:rsidRPr="00BA6E81" w:rsidRDefault="00CE1181" w:rsidP="00CE1181">
      <w:pPr>
        <w:spacing w:after="0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Total Hours of Instruction: 2</w:t>
      </w:r>
      <w:r w:rsidR="00DC408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Teaching hours per week 2hrs. </w:t>
      </w: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Total Marks: 40+10=50</w:t>
      </w:r>
    </w:p>
    <w:p w:rsidR="00CE1181" w:rsidRPr="00BA6E81" w:rsidRDefault="00CE1181" w:rsidP="00CE1181">
      <w:pPr>
        <w:spacing w:after="0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Credits: 1</w:t>
      </w:r>
    </w:p>
    <w:p w:rsidR="00CE1181" w:rsidRPr="00BA6E81" w:rsidRDefault="00CE1181" w:rsidP="00CE11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RATIONALE / Objectives:</w:t>
      </w:r>
    </w:p>
    <w:p w:rsidR="00CE1181" w:rsidRPr="00BA6E81" w:rsidRDefault="00CE1181" w:rsidP="00CE1181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enable students to familiarize the changing nature of political science. </w:t>
      </w:r>
    </w:p>
    <w:p w:rsidR="00CE1181" w:rsidRPr="00BA6E81" w:rsidRDefault="00CE1181" w:rsidP="00CE11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make students realize the significance of understanding the factors guiding the Day to day life. </w:t>
      </w:r>
    </w:p>
    <w:p w:rsidR="00CE1181" w:rsidRPr="00BA6E81" w:rsidRDefault="00CE1181" w:rsidP="00CE11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understand the structure and role of government Institutions </w:t>
      </w: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OUTCOMES</w:t>
      </w:r>
    </w:p>
    <w:p w:rsidR="00CE1181" w:rsidRPr="00BA6E81" w:rsidRDefault="00CE1181" w:rsidP="00CE118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acquainted with changing  rules and regulations of state </w:t>
      </w:r>
    </w:p>
    <w:p w:rsidR="00CE1181" w:rsidRPr="00BA6E81" w:rsidRDefault="00CE1181" w:rsidP="00CE118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Gain Knowledge to approach state agencies and get justice  legally</w:t>
      </w: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E1181" w:rsidRPr="00BA6E81" w:rsidRDefault="00CE1181" w:rsidP="00CE11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Syllabus</w:t>
      </w: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BLOCK I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Conceptualizing Good Governance</w:t>
      </w:r>
      <w:r w:rsidR="00BA6E81"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8  Hours</w:t>
      </w:r>
    </w:p>
    <w:p w:rsidR="004D033D" w:rsidRPr="00BA6E81" w:rsidRDefault="004D033D" w:rsidP="004D033D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</w:rPr>
      </w:pPr>
      <w:r w:rsidRPr="00BA6E81">
        <w:rPr>
          <w:color w:val="000000" w:themeColor="text1"/>
          <w:sz w:val="24"/>
        </w:rPr>
        <w:t>Role of State In the era Of Globalisation</w:t>
      </w:r>
    </w:p>
    <w:p w:rsidR="00CE1181" w:rsidRPr="00BA6E81" w:rsidRDefault="004D033D" w:rsidP="004D033D">
      <w:pPr>
        <w:pStyle w:val="ListParagraph"/>
        <w:numPr>
          <w:ilvl w:val="0"/>
          <w:numId w:val="6"/>
        </w:numPr>
        <w:spacing w:after="0" w:line="240" w:lineRule="auto"/>
        <w:rPr>
          <w:rFonts w:cstheme="minorBidi"/>
          <w:color w:val="000000" w:themeColor="text1"/>
          <w:sz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Conceptualizing </w:t>
      </w:r>
      <w:r w:rsidR="00CE1181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People’s Participation</w:t>
      </w:r>
    </w:p>
    <w:p w:rsidR="00CE1181" w:rsidRPr="00BA6E81" w:rsidRDefault="00CE1181" w:rsidP="00CE1181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c) Debates</w:t>
      </w:r>
    </w:p>
    <w:p w:rsidR="00CE1181" w:rsidRPr="00BA6E81" w:rsidRDefault="00CE1181" w:rsidP="00CE1181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BLOCK II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b/>
          <w:color w:val="000000" w:themeColor="text1"/>
          <w:sz w:val="24"/>
        </w:rPr>
        <w:t>ENVIRONMENTAL GOVERNANCE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 Hours</w:t>
      </w:r>
    </w:p>
    <w:p w:rsidR="004D033D" w:rsidRPr="00BA6E81" w:rsidRDefault="004D033D" w:rsidP="00CE11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color w:val="000000" w:themeColor="text1"/>
          <w:sz w:val="24"/>
        </w:rPr>
        <w:t xml:space="preserve">Human-Environment Interaction </w:t>
      </w:r>
    </w:p>
    <w:p w:rsidR="004D033D" w:rsidRPr="00BA6E81" w:rsidRDefault="004D033D" w:rsidP="00CE11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color w:val="000000" w:themeColor="text1"/>
          <w:sz w:val="24"/>
        </w:rPr>
        <w:t>Green Governance: Sustainable Human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E81">
        <w:rPr>
          <w:color w:val="000000" w:themeColor="text1"/>
          <w:sz w:val="24"/>
        </w:rPr>
        <w:t>Development</w:t>
      </w:r>
    </w:p>
    <w:p w:rsidR="00CE1181" w:rsidRPr="00BA6E81" w:rsidRDefault="00CE1181" w:rsidP="00CE11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Recent debate </w:t>
      </w:r>
    </w:p>
    <w:p w:rsidR="00CE1181" w:rsidRPr="00BA6E81" w:rsidRDefault="00CE1181" w:rsidP="00CE1181">
      <w:pPr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BLOCK III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b/>
          <w:color w:val="000000" w:themeColor="text1"/>
          <w:sz w:val="24"/>
        </w:rPr>
        <w:t>GOOD GOVERNANCE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b/>
          <w:color w:val="000000" w:themeColor="text1"/>
          <w:sz w:val="24"/>
        </w:rPr>
        <w:t>INITIATIVES IN INDIA: BEST PRACTICES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33D"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8 Hours</w:t>
      </w:r>
    </w:p>
    <w:p w:rsidR="004D033D" w:rsidRPr="00BA6E81" w:rsidRDefault="004D033D" w:rsidP="00CE11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color w:val="000000" w:themeColor="text1"/>
          <w:sz w:val="24"/>
        </w:rPr>
        <w:t>Public Service Guarantee</w:t>
      </w:r>
      <w:r w:rsidRPr="00BA6E81">
        <w:rPr>
          <w:color w:val="000000" w:themeColor="text1"/>
          <w:spacing w:val="-5"/>
          <w:sz w:val="24"/>
        </w:rPr>
        <w:t xml:space="preserve"> </w:t>
      </w:r>
      <w:r w:rsidRPr="00BA6E81">
        <w:rPr>
          <w:color w:val="000000" w:themeColor="text1"/>
          <w:sz w:val="24"/>
        </w:rPr>
        <w:t xml:space="preserve">Acts </w:t>
      </w:r>
    </w:p>
    <w:p w:rsidR="004D033D" w:rsidRPr="00BA6E81" w:rsidRDefault="004D033D" w:rsidP="004D0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color w:val="000000" w:themeColor="text1"/>
          <w:sz w:val="24"/>
        </w:rPr>
        <w:t>Electronic</w:t>
      </w:r>
      <w:r w:rsidRPr="00BA6E81">
        <w:rPr>
          <w:color w:val="000000" w:themeColor="text1"/>
          <w:spacing w:val="-2"/>
          <w:sz w:val="24"/>
        </w:rPr>
        <w:t xml:space="preserve"> </w:t>
      </w:r>
      <w:r w:rsidRPr="00BA6E81">
        <w:rPr>
          <w:color w:val="000000" w:themeColor="text1"/>
          <w:sz w:val="24"/>
        </w:rPr>
        <w:t>Governance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1181" w:rsidRPr="00BA6E81" w:rsidRDefault="004D033D" w:rsidP="004D0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color w:val="000000" w:themeColor="text1"/>
          <w:sz w:val="24"/>
        </w:rPr>
        <w:t>Citizens Charter &amp; Right</w:t>
      </w:r>
      <w:r w:rsidRPr="00BA6E81">
        <w:rPr>
          <w:color w:val="000000" w:themeColor="text1"/>
          <w:spacing w:val="-3"/>
          <w:sz w:val="24"/>
        </w:rPr>
        <w:t xml:space="preserve"> </w:t>
      </w:r>
      <w:r w:rsidRPr="00BA6E81">
        <w:rPr>
          <w:color w:val="000000" w:themeColor="text1"/>
          <w:sz w:val="24"/>
        </w:rPr>
        <w:t>to Information</w:t>
      </w:r>
    </w:p>
    <w:p w:rsidR="004D033D" w:rsidRPr="00BA6E81" w:rsidRDefault="004D033D" w:rsidP="004D0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color w:val="000000" w:themeColor="text1"/>
          <w:sz w:val="24"/>
        </w:rPr>
        <w:t>Corporate Social</w:t>
      </w:r>
      <w:r w:rsidRPr="00BA6E81">
        <w:rPr>
          <w:color w:val="000000" w:themeColor="text1"/>
          <w:spacing w:val="-1"/>
          <w:sz w:val="24"/>
        </w:rPr>
        <w:t xml:space="preserve"> </w:t>
      </w:r>
      <w:r w:rsidRPr="00BA6E81">
        <w:rPr>
          <w:color w:val="000000" w:themeColor="text1"/>
          <w:sz w:val="24"/>
        </w:rPr>
        <w:t>Responsibility</w:t>
      </w:r>
    </w:p>
    <w:p w:rsidR="00CE1181" w:rsidRPr="00BA6E81" w:rsidRDefault="00CE1181" w:rsidP="00CE11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Teaching Method:  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>Lecture Mode, presentation, Discussion</w:t>
      </w:r>
    </w:p>
    <w:p w:rsidR="00CE1181" w:rsidRPr="00BA6E81" w:rsidRDefault="00CE1181" w:rsidP="00CE1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Assessment Criteria: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Written Test – 40Marks – 2 hour</w:t>
      </w:r>
    </w:p>
    <w:p w:rsidR="00CE1181" w:rsidRPr="00BA6E81" w:rsidRDefault="00CE1181" w:rsidP="00CE1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Project assessment –10 Marks </w:t>
      </w:r>
      <w:r w:rsidRPr="00BA6E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E1181" w:rsidRPr="00BA6E81" w:rsidRDefault="00CE1181" w:rsidP="00CE11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E1181" w:rsidRPr="00BA6E81" w:rsidTr="00F80768"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80-100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60-79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50-59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35-49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Below 35</w:t>
            </w:r>
          </w:p>
        </w:tc>
      </w:tr>
      <w:tr w:rsidR="00CE1181" w:rsidRPr="00BA6E81" w:rsidTr="00F80768"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Grades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A+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B+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CE1181" w:rsidRPr="00BA6E81" w:rsidRDefault="00CE1181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CE1181" w:rsidRPr="00BA6E81" w:rsidRDefault="00CE1181" w:rsidP="00CE11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181" w:rsidRPr="00BA6E81" w:rsidRDefault="00CE1181" w:rsidP="00CE1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CE1181" w:rsidRPr="00BA6E81" w:rsidRDefault="00BA6E81" w:rsidP="00BA6E81">
      <w:pPr>
        <w:spacing w:after="0"/>
        <w:rPr>
          <w:color w:val="000000" w:themeColor="text1"/>
        </w:rPr>
      </w:pPr>
      <w:r w:rsidRPr="00BA6E81">
        <w:rPr>
          <w:color w:val="000000" w:themeColor="text1"/>
        </w:rPr>
        <w:t>Atlas, Syed Hussain, corruption: Its Nature, causes and Function, Avebury: England, 1990</w:t>
      </w:r>
    </w:p>
    <w:p w:rsidR="00BA6E81" w:rsidRPr="00BA6E81" w:rsidRDefault="00BA6E81" w:rsidP="00BA6E81">
      <w:pPr>
        <w:spacing w:after="0"/>
        <w:rPr>
          <w:color w:val="000000" w:themeColor="text1"/>
        </w:rPr>
      </w:pPr>
    </w:p>
    <w:p w:rsidR="00CE11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Bajpai, K., ‘Diversity, Democracy and Devolution in India’ in M.E. Brown and S. Ganguly (eds), Government Policies and Ethnic Relations in Asia and the Pacific, Cambridge: MIT Press, 1997.</w:t>
      </w:r>
    </w:p>
    <w:p w:rsidR="00BA6E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Barthwal, C.P.(ed), Good Governance in India, New Delhi: Deep &amp; Deep publication, 2003.</w:t>
      </w:r>
    </w:p>
    <w:p w:rsidR="00BA6E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Campo, Salvatore Schiavo (ed), Governance, Corruption and Public Financial Management, Washington DC: IMF, 1999.</w:t>
      </w:r>
    </w:p>
    <w:p w:rsidR="00BA6E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Dreze, J. and A. Sen, India Economic Development and Social Opportunity, New Delhi: Oxford University Press, 1996.</w:t>
      </w:r>
    </w:p>
    <w:p w:rsidR="00BA6E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Haq, M.U., Reflections on Human Development, Karachi: Oxford University Press, 1995.</w:t>
      </w:r>
    </w:p>
    <w:p w:rsidR="00BA6E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Pani, Niranjan, Modern System of Governance: Good Governance Vs EGovernance, New Delhi: Anmol publication, 1999.</w:t>
      </w:r>
    </w:p>
    <w:p w:rsidR="00BA6E81" w:rsidRPr="00BA6E81" w:rsidRDefault="00BA6E81" w:rsidP="00CE1181">
      <w:pPr>
        <w:rPr>
          <w:color w:val="000000" w:themeColor="text1"/>
        </w:rPr>
      </w:pPr>
      <w:r w:rsidRPr="00BA6E81">
        <w:rPr>
          <w:color w:val="000000" w:themeColor="text1"/>
        </w:rPr>
        <w:t>Vittal, N., Corruption in India: The Road block to National Prosperity, New Delhi: Academic foundation, 2003.</w:t>
      </w:r>
    </w:p>
    <w:p w:rsidR="00BA6E81" w:rsidRPr="00BA6E81" w:rsidRDefault="00BA6E81" w:rsidP="00CE1181">
      <w:pPr>
        <w:rPr>
          <w:color w:val="000000" w:themeColor="text1"/>
        </w:rPr>
      </w:pPr>
    </w:p>
    <w:p w:rsidR="00567931" w:rsidRPr="00BA6E81" w:rsidRDefault="00BA6E81">
      <w:pPr>
        <w:rPr>
          <w:color w:val="000000" w:themeColor="text1"/>
        </w:rPr>
      </w:pPr>
      <w:r w:rsidRPr="00BA6E81">
        <w:rPr>
          <w:color w:val="000000" w:themeColor="text1"/>
        </w:rPr>
        <w:t>Godbole, Madhav, ‘Good Governance: A Distant dream’, Economic and Political Weekly, Vol. 39, No. 11(March 13), 2004</w:t>
      </w:r>
    </w:p>
    <w:p w:rsidR="00BA6E81" w:rsidRPr="00BA6E81" w:rsidRDefault="00BA6E81">
      <w:pPr>
        <w:rPr>
          <w:color w:val="000000" w:themeColor="text1"/>
        </w:rPr>
      </w:pPr>
      <w:r w:rsidRPr="00BA6E81">
        <w:rPr>
          <w:color w:val="000000" w:themeColor="text1"/>
        </w:rPr>
        <w:t>Lewis, N.D., ‘Good Governance: The U.K. Experience’, The Indian Journal of Public Administration, Vol. 64, No. 3, 1998.</w:t>
      </w:r>
    </w:p>
    <w:p w:rsidR="00BA6E81" w:rsidRPr="00BA6E81" w:rsidRDefault="00BA6E81">
      <w:pPr>
        <w:rPr>
          <w:color w:val="000000" w:themeColor="text1"/>
        </w:rPr>
      </w:pPr>
      <w:r w:rsidRPr="00BA6E81">
        <w:rPr>
          <w:color w:val="000000" w:themeColor="text1"/>
        </w:rPr>
        <w:lastRenderedPageBreak/>
        <w:t>Singh, R. B. ‘Good Governance and India: A Conceptual Analysis’, knowledge Society Journal, Vol .01, No. 01, 2004.</w:t>
      </w:r>
    </w:p>
    <w:sectPr w:rsidR="00BA6E81" w:rsidRPr="00BA6E81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47F"/>
    <w:multiLevelType w:val="hybridMultilevel"/>
    <w:tmpl w:val="A1720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48896D4E"/>
    <w:multiLevelType w:val="hybridMultilevel"/>
    <w:tmpl w:val="EC4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01D45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1947F99"/>
    <w:multiLevelType w:val="hybridMultilevel"/>
    <w:tmpl w:val="92FEC050"/>
    <w:lvl w:ilvl="0" w:tplc="6E86745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3E7212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1181"/>
    <w:rsid w:val="0035743A"/>
    <w:rsid w:val="004D033D"/>
    <w:rsid w:val="00567931"/>
    <w:rsid w:val="00761877"/>
    <w:rsid w:val="009B381A"/>
    <w:rsid w:val="00BA6E81"/>
    <w:rsid w:val="00CE1181"/>
    <w:rsid w:val="00DC4084"/>
    <w:rsid w:val="00F4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181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6</cp:revision>
  <dcterms:created xsi:type="dcterms:W3CDTF">2020-07-06T05:56:00Z</dcterms:created>
  <dcterms:modified xsi:type="dcterms:W3CDTF">2020-07-30T06:44:00Z</dcterms:modified>
</cp:coreProperties>
</file>